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 w:rsidP="00E319DC">
            <w:pPr>
              <w:rPr>
                <w:sz w:val="24"/>
                <w:lang w:val="en-GB"/>
              </w:rPr>
            </w:pPr>
            <w:bookmarkStart w:id="0" w:name="_GoBack"/>
            <w:bookmarkEnd w:id="0"/>
            <w:r w:rsidRPr="00EE47EC">
              <w:rPr>
                <w:rStyle w:val="Szvegtrzs2Char"/>
                <w:sz w:val="24"/>
                <w:lang w:val="en-GB"/>
              </w:rPr>
              <w:t>1. Course title:</w:t>
            </w:r>
            <w:r w:rsidRPr="00EE47EC">
              <w:rPr>
                <w:sz w:val="24"/>
                <w:lang w:val="en-GB"/>
              </w:rPr>
              <w:t xml:space="preserve"> </w:t>
            </w:r>
            <w:r w:rsidR="00E319DC" w:rsidRPr="00EE47EC">
              <w:rPr>
                <w:color w:val="000000"/>
                <w:sz w:val="24"/>
                <w:lang w:val="en-GB"/>
              </w:rPr>
              <w:t>Leading and Practice of Training I</w:t>
            </w:r>
            <w:r w:rsidR="006A2883" w:rsidRPr="00EE47EC">
              <w:rPr>
                <w:color w:val="000000"/>
                <w:sz w:val="24"/>
                <w:lang w:val="en-GB"/>
              </w:rPr>
              <w:t>I</w:t>
            </w:r>
            <w:r w:rsidR="00DB1436">
              <w:rPr>
                <w:color w:val="000000"/>
                <w:sz w:val="24"/>
                <w:lang w:val="en-GB"/>
              </w:rPr>
              <w:t>. (f</w:t>
            </w:r>
            <w:r w:rsidR="00E319DC" w:rsidRPr="00EE47EC">
              <w:rPr>
                <w:color w:val="000000"/>
                <w:sz w:val="24"/>
                <w:lang w:val="en-GB"/>
              </w:rPr>
              <w:t>ootball)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>3. Type (lecture, practice etc.):</w:t>
            </w:r>
            <w:r w:rsidR="00E319DC" w:rsidRPr="00EE47EC">
              <w:rPr>
                <w:sz w:val="24"/>
                <w:szCs w:val="24"/>
                <w:lang w:val="en-GB"/>
              </w:rPr>
              <w:t xml:space="preserve"> practice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>4. Contact hours:</w:t>
            </w:r>
            <w:r w:rsidRPr="00EE47EC">
              <w:rPr>
                <w:rStyle w:val="Szvegtrzs2Char"/>
                <w:b w:val="0"/>
                <w:sz w:val="24"/>
                <w:szCs w:val="24"/>
                <w:lang w:val="en-GB"/>
              </w:rPr>
              <w:t xml:space="preserve"> 2 hours</w:t>
            </w:r>
            <w:r w:rsidRPr="00EE47EC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EE47EC">
              <w:rPr>
                <w:bCs/>
                <w:sz w:val="24"/>
                <w:szCs w:val="24"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>5. Number of credits (ECTS):</w:t>
            </w:r>
            <w:r w:rsidRPr="00EE47EC">
              <w:rPr>
                <w:bCs/>
                <w:sz w:val="24"/>
                <w:szCs w:val="24"/>
                <w:lang w:val="en-GB"/>
              </w:rPr>
              <w:t xml:space="preserve"> 2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EE47EC" w:rsidRDefault="00666AA6" w:rsidP="006A2883">
            <w:pPr>
              <w:pStyle w:val="Szvegtrzs21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 xml:space="preserve">6. Preliminary conditions (max. 3): 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 w:rsidP="00E044F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>7. Announced:</w:t>
            </w:r>
            <w:r w:rsidRPr="00EE47EC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bookmarkStart w:id="1" w:name="__Fieldmark__45_1016521800"/>
            <w:r w:rsidR="00E044F6" w:rsidRPr="00EE47EC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044F6" w:rsidRPr="00EE47EC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E044F6" w:rsidRPr="00EE47EC">
              <w:rPr>
                <w:sz w:val="24"/>
                <w:szCs w:val="24"/>
                <w:lang w:val="en-GB"/>
              </w:rPr>
            </w:r>
            <w:r w:rsidR="00E044F6" w:rsidRPr="00EE47EC">
              <w:rPr>
                <w:sz w:val="24"/>
                <w:szCs w:val="24"/>
                <w:lang w:val="en-GB"/>
              </w:rPr>
              <w:fldChar w:fldCharType="end"/>
            </w:r>
            <w:bookmarkEnd w:id="1"/>
            <w:r w:rsidRPr="00EE47EC">
              <w:rPr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="00E044F6" w:rsidRPr="00EE47EC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044F6" w:rsidRPr="00EE47EC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="00E044F6" w:rsidRPr="00EE47EC">
              <w:rPr>
                <w:sz w:val="24"/>
                <w:szCs w:val="24"/>
                <w:lang w:val="en-GB"/>
              </w:rPr>
            </w:r>
            <w:r w:rsidR="00E044F6" w:rsidRPr="00EE47EC">
              <w:rPr>
                <w:sz w:val="24"/>
                <w:szCs w:val="24"/>
                <w:lang w:val="en-GB"/>
              </w:rPr>
              <w:fldChar w:fldCharType="end"/>
            </w:r>
            <w:bookmarkEnd w:id="2"/>
            <w:r w:rsidRPr="00EE47EC">
              <w:rPr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Pr="00EE47EC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47EC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EE47EC">
              <w:rPr>
                <w:sz w:val="24"/>
                <w:szCs w:val="24"/>
                <w:lang w:val="en-GB"/>
              </w:rPr>
            </w:r>
            <w:r w:rsidRPr="00EE47EC">
              <w:rPr>
                <w:sz w:val="24"/>
                <w:szCs w:val="24"/>
                <w:lang w:val="en-GB"/>
              </w:rPr>
              <w:fldChar w:fldCharType="end"/>
            </w:r>
            <w:bookmarkEnd w:id="3"/>
            <w:r w:rsidRPr="00EE47EC">
              <w:rPr>
                <w:sz w:val="24"/>
                <w:szCs w:val="24"/>
                <w:lang w:val="en-GB"/>
              </w:rPr>
              <w:t xml:space="preserve">both 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rPr>
                <w:sz w:val="24"/>
                <w:lang w:val="en-GB"/>
              </w:rPr>
            </w:pPr>
            <w:r w:rsidRPr="00EE47EC">
              <w:rPr>
                <w:rStyle w:val="Szvegtrzs2Char"/>
                <w:sz w:val="24"/>
                <w:lang w:val="en-GB"/>
              </w:rPr>
              <w:t>8. Limit for participants:</w:t>
            </w:r>
            <w:r w:rsidR="00E319DC" w:rsidRPr="00EE47EC">
              <w:rPr>
                <w:sz w:val="24"/>
                <w:lang w:val="en-GB"/>
              </w:rPr>
              <w:t xml:space="preserve"> 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rStyle w:val="Szvegtrzs2Char"/>
                <w:sz w:val="24"/>
                <w:szCs w:val="24"/>
                <w:lang w:val="en-GB"/>
              </w:rPr>
              <w:t>10. Responsible teacher (faculty, institute and department):</w:t>
            </w:r>
            <w:r w:rsidRPr="00EE47EC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666AA6" w:rsidRPr="00EE47EC" w:rsidRDefault="00E04DFC" w:rsidP="001F188B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 xml:space="preserve">Árpád KULCSÁR </w:t>
            </w:r>
            <w:r w:rsidR="001F188B" w:rsidRPr="00EE47EC">
              <w:rPr>
                <w:sz w:val="24"/>
                <w:szCs w:val="24"/>
                <w:lang w:val="en-GB"/>
              </w:rPr>
              <w:t xml:space="preserve"> </w:t>
            </w:r>
            <w:r w:rsidR="00830D3F" w:rsidRPr="00EE47EC">
              <w:rPr>
                <w:sz w:val="24"/>
                <w:szCs w:val="24"/>
                <w:lang w:val="en-GB"/>
              </w:rPr>
              <w:t>(</w:t>
            </w:r>
            <w:r w:rsidR="00D627DB" w:rsidRPr="00EE47EC">
              <w:rPr>
                <w:sz w:val="24"/>
                <w:szCs w:val="24"/>
                <w:lang w:val="en-GB"/>
              </w:rPr>
              <w:t>PMFC Soccer Academy Technical D</w:t>
            </w:r>
            <w:r w:rsidR="001F188B" w:rsidRPr="00EE47EC">
              <w:rPr>
                <w:sz w:val="24"/>
                <w:szCs w:val="24"/>
                <w:lang w:val="en-GB"/>
              </w:rPr>
              <w:t>irector</w:t>
            </w:r>
            <w:r w:rsidR="00830D3F" w:rsidRPr="00EE47EC">
              <w:rPr>
                <w:sz w:val="24"/>
                <w:szCs w:val="24"/>
                <w:lang w:val="en-GB"/>
              </w:rPr>
              <w:t>)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Szvegtrzs21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E319DC" w:rsidP="00E319DC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Árpád KULCSÁR</w:t>
            </w:r>
            <w:r w:rsidR="00666AA6" w:rsidRPr="00EE47EC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1F188B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50</w:t>
            </w:r>
            <w:r w:rsidR="00E319DC" w:rsidRPr="00EE47EC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E319DC" w:rsidP="00E319DC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György SÁRAI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1F188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50</w:t>
            </w:r>
            <w:r w:rsidR="00E319DC" w:rsidRPr="00EE47EC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 w:rsidP="00E319DC">
            <w:pPr>
              <w:rPr>
                <w:sz w:val="24"/>
                <w:lang w:val="en-GB"/>
              </w:rPr>
            </w:pPr>
            <w:r w:rsidRPr="00EE47EC">
              <w:rPr>
                <w:rStyle w:val="Szvegtrzs2Char"/>
                <w:sz w:val="24"/>
                <w:lang w:val="en-GB"/>
              </w:rPr>
              <w:t>12. Language:</w:t>
            </w:r>
            <w:r w:rsidRPr="00EE47EC">
              <w:rPr>
                <w:b/>
                <w:bCs/>
                <w:sz w:val="24"/>
                <w:lang w:val="en-GB"/>
              </w:rPr>
              <w:t xml:space="preserve"> </w:t>
            </w:r>
            <w:r w:rsidR="003F00C3" w:rsidRPr="00EE47EC">
              <w:rPr>
                <w:sz w:val="24"/>
                <w:lang w:val="en-GB"/>
              </w:rPr>
              <w:t>e</w:t>
            </w:r>
            <w:r w:rsidR="008129A8" w:rsidRPr="00EE47EC">
              <w:rPr>
                <w:sz w:val="24"/>
                <w:lang w:val="en-GB"/>
              </w:rPr>
              <w:t>nglish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EE47EC" w:rsidRDefault="00666AA6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 xml:space="preserve">13. Course objectives and/or learning outcomes: </w:t>
            </w:r>
          </w:p>
          <w:p w:rsidR="00094030" w:rsidRPr="00EE47EC" w:rsidRDefault="00C505A4" w:rsidP="00094030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Objectives:</w:t>
            </w:r>
            <w:r w:rsidR="00E319DC" w:rsidRPr="00EE47EC">
              <w:rPr>
                <w:b w:val="0"/>
                <w:sz w:val="24"/>
                <w:szCs w:val="24"/>
                <w:lang w:val="en-GB"/>
              </w:rPr>
              <w:t xml:space="preserve"> </w:t>
            </w:r>
          </w:p>
          <w:p w:rsidR="00094030" w:rsidRPr="00EE47EC" w:rsidRDefault="00E319DC" w:rsidP="00094030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 xml:space="preserve">The lecture intends to </w:t>
            </w:r>
            <w:r w:rsidR="00620D2F" w:rsidRPr="00EE47EC">
              <w:rPr>
                <w:b w:val="0"/>
                <w:sz w:val="24"/>
                <w:szCs w:val="24"/>
                <w:lang w:val="en-GB"/>
              </w:rPr>
              <w:t>prepare</w:t>
            </w:r>
            <w:r w:rsidR="00C505A4" w:rsidRPr="00EE47EC">
              <w:rPr>
                <w:b w:val="0"/>
                <w:sz w:val="24"/>
                <w:szCs w:val="24"/>
                <w:lang w:val="en-GB"/>
              </w:rPr>
              <w:t xml:space="preserve"> students to</w:t>
            </w:r>
            <w:r w:rsidR="00666AA6" w:rsidRPr="00EE47EC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Pr="00EE47EC">
              <w:rPr>
                <w:b w:val="0"/>
                <w:sz w:val="24"/>
                <w:szCs w:val="24"/>
                <w:lang w:val="en-GB"/>
              </w:rPr>
              <w:t>be capable of leading trainings individually</w:t>
            </w:r>
            <w:r w:rsidR="00C35FE7" w:rsidRPr="00EE47EC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6A2883" w:rsidRPr="00EE47EC">
              <w:rPr>
                <w:b w:val="0"/>
                <w:sz w:val="24"/>
                <w:szCs w:val="24"/>
                <w:lang w:val="en-GB"/>
              </w:rPr>
              <w:t xml:space="preserve">in the junior 11-12-13-14-15-16 </w:t>
            </w:r>
            <w:r w:rsidR="00620D2F" w:rsidRPr="00EE47EC">
              <w:rPr>
                <w:b w:val="0"/>
                <w:sz w:val="24"/>
                <w:szCs w:val="24"/>
                <w:lang w:val="en-GB"/>
              </w:rPr>
              <w:t xml:space="preserve">age groups. </w:t>
            </w:r>
            <w:r w:rsidR="00880CC9" w:rsidRPr="00EE47EC">
              <w:rPr>
                <w:b w:val="0"/>
                <w:sz w:val="24"/>
                <w:szCs w:val="24"/>
                <w:lang w:val="en-GB"/>
              </w:rPr>
              <w:t>The aims of the course includes familiarizing</w:t>
            </w:r>
            <w:r w:rsidR="00F57FCD" w:rsidRPr="00EE47EC">
              <w:rPr>
                <w:b w:val="0"/>
                <w:sz w:val="24"/>
                <w:szCs w:val="24"/>
                <w:lang w:val="en-GB"/>
              </w:rPr>
              <w:t xml:space="preserve"> students</w:t>
            </w:r>
            <w:r w:rsidR="00880CC9" w:rsidRPr="00EE47EC">
              <w:rPr>
                <w:b w:val="0"/>
                <w:sz w:val="24"/>
                <w:szCs w:val="24"/>
                <w:lang w:val="en-GB"/>
              </w:rPr>
              <w:t xml:space="preserve"> with the specialties of leading trainings in different age groups and preparing </w:t>
            </w:r>
            <w:r w:rsidR="00F57FCD" w:rsidRPr="00EE47EC">
              <w:rPr>
                <w:b w:val="0"/>
                <w:sz w:val="24"/>
                <w:szCs w:val="24"/>
                <w:lang w:val="en-GB"/>
              </w:rPr>
              <w:t>them</w:t>
            </w:r>
            <w:r w:rsidR="00880CC9" w:rsidRPr="00EE47EC">
              <w:rPr>
                <w:b w:val="0"/>
                <w:sz w:val="24"/>
                <w:szCs w:val="24"/>
                <w:lang w:val="en-GB"/>
              </w:rPr>
              <w:t xml:space="preserve"> to be able to </w:t>
            </w:r>
            <w:r w:rsidR="00295927" w:rsidRPr="00EE47EC">
              <w:rPr>
                <w:b w:val="0"/>
                <w:sz w:val="24"/>
                <w:szCs w:val="24"/>
                <w:lang w:val="en-GB"/>
              </w:rPr>
              <w:t>accommod</w:t>
            </w:r>
            <w:r w:rsidR="00094030" w:rsidRPr="00EE47EC">
              <w:rPr>
                <w:b w:val="0"/>
                <w:sz w:val="24"/>
                <w:szCs w:val="24"/>
                <w:lang w:val="en-GB"/>
              </w:rPr>
              <w:t xml:space="preserve">ate to the age-related needs of players. </w:t>
            </w:r>
            <w:r w:rsidR="00792A2C" w:rsidRPr="00EE47EC">
              <w:rPr>
                <w:b w:val="0"/>
                <w:sz w:val="24"/>
                <w:szCs w:val="24"/>
                <w:lang w:val="en-GB"/>
              </w:rPr>
              <w:br/>
            </w:r>
            <w:r w:rsidR="00792A2C" w:rsidRPr="00EE47EC">
              <w:rPr>
                <w:sz w:val="24"/>
                <w:szCs w:val="24"/>
                <w:lang w:val="en-GB"/>
              </w:rPr>
              <w:t>Learning outcomes</w:t>
            </w:r>
            <w:r w:rsidR="00792A2C" w:rsidRPr="00EE47EC">
              <w:rPr>
                <w:b w:val="0"/>
                <w:sz w:val="24"/>
                <w:szCs w:val="24"/>
                <w:lang w:val="en-GB"/>
              </w:rPr>
              <w:t xml:space="preserve">: </w:t>
            </w:r>
          </w:p>
          <w:p w:rsidR="00666AA6" w:rsidRPr="00EE47EC" w:rsidRDefault="00F57FCD" w:rsidP="00094030">
            <w:pPr>
              <w:pStyle w:val="Szvegtrzs21"/>
              <w:rPr>
                <w:b w:val="0"/>
                <w:bCs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Students completing the course will have the ability to plan and lead trainings and use different training methods for different age groups. They will also be able to</w:t>
            </w:r>
            <w:r w:rsidR="00792A2C" w:rsidRPr="00EE47EC">
              <w:rPr>
                <w:b w:val="0"/>
                <w:sz w:val="24"/>
                <w:szCs w:val="24"/>
                <w:lang w:val="en-GB"/>
              </w:rPr>
              <w:t xml:space="preserve"> use</w:t>
            </w:r>
            <w:r w:rsidRPr="00EE47EC">
              <w:rPr>
                <w:b w:val="0"/>
                <w:sz w:val="24"/>
                <w:szCs w:val="24"/>
                <w:lang w:val="en-GB"/>
              </w:rPr>
              <w:t xml:space="preserve"> their knowledge of</w:t>
            </w:r>
            <w:r w:rsidR="00792A2C" w:rsidRPr="00EE47EC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094030" w:rsidRPr="00EE47EC">
              <w:rPr>
                <w:b w:val="0"/>
                <w:sz w:val="24"/>
                <w:szCs w:val="24"/>
                <w:lang w:val="en-GB"/>
              </w:rPr>
              <w:t>soccer</w:t>
            </w:r>
            <w:r w:rsidR="00792A2C" w:rsidRPr="00EE47EC">
              <w:rPr>
                <w:b w:val="0"/>
                <w:sz w:val="24"/>
                <w:szCs w:val="24"/>
                <w:lang w:val="en-GB"/>
              </w:rPr>
              <w:t xml:space="preserve">, pedagogy, psychology, sociology, sport physiology and the theory of training correctly in the teaching process. </w:t>
            </w:r>
            <w:r w:rsidRPr="00EE47EC">
              <w:rPr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EE47EC" w:rsidRDefault="00792A2C" w:rsidP="003C2A64">
            <w:pPr>
              <w:pStyle w:val="Szvegtrzs21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14. Course outline</w:t>
            </w:r>
            <w:r w:rsidR="003C2A64" w:rsidRPr="00EE47EC">
              <w:rPr>
                <w:sz w:val="24"/>
                <w:szCs w:val="24"/>
                <w:lang w:val="en-GB"/>
              </w:rPr>
              <w:t xml:space="preserve"> for 13 weeks</w:t>
            </w:r>
            <w:r w:rsidR="006A2883" w:rsidRPr="00EE47EC">
              <w:rPr>
                <w:sz w:val="24"/>
                <w:szCs w:val="24"/>
                <w:lang w:val="en-GB"/>
              </w:rPr>
              <w:t>:</w:t>
            </w:r>
          </w:p>
          <w:p w:rsidR="003C2A64" w:rsidRPr="00EE47EC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basic terms and professional drawings of football.</w:t>
            </w:r>
          </w:p>
          <w:p w:rsidR="003C2A64" w:rsidRPr="00EE47EC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professional and organizational requirements</w:t>
            </w:r>
            <w:r w:rsidR="001E5B28" w:rsidRPr="00EE47EC">
              <w:rPr>
                <w:b w:val="0"/>
                <w:sz w:val="24"/>
                <w:szCs w:val="24"/>
                <w:lang w:val="en-GB"/>
              </w:rPr>
              <w:t xml:space="preserve"> of planning the annual training plan and putting it into practice.</w:t>
            </w:r>
            <w:r w:rsidR="001E5B28" w:rsidRPr="00EE47EC">
              <w:rPr>
                <w:b w:val="0"/>
                <w:sz w:val="24"/>
                <w:szCs w:val="24"/>
                <w:lang w:val="en-GB"/>
              </w:rPr>
              <w:br/>
              <w:t>Building up and planning the micro-, mezzo-, and macrocycles.</w:t>
            </w:r>
          </w:p>
          <w:p w:rsidR="001E5B28" w:rsidRPr="00EE47EC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methods of improving the conditional and coordination skills in football.</w:t>
            </w:r>
          </w:p>
          <w:p w:rsidR="001E5B28" w:rsidRPr="00EE47EC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sensitive period of improving motor abilities in football.</w:t>
            </w:r>
          </w:p>
          <w:p w:rsidR="001E5B28" w:rsidRPr="00EE47EC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 xml:space="preserve">The purpose </w:t>
            </w:r>
            <w:r w:rsidR="00447421" w:rsidRPr="00EE47EC">
              <w:rPr>
                <w:b w:val="0"/>
                <w:sz w:val="24"/>
                <w:szCs w:val="24"/>
                <w:lang w:val="en-GB"/>
              </w:rPr>
              <w:t xml:space="preserve">of warm </w:t>
            </w:r>
            <w:r w:rsidRPr="00EE47EC">
              <w:rPr>
                <w:b w:val="0"/>
                <w:sz w:val="24"/>
                <w:szCs w:val="24"/>
                <w:lang w:val="en-GB"/>
              </w:rPr>
              <w:t>up,</w:t>
            </w:r>
            <w:r w:rsidR="00447421" w:rsidRPr="00EE47EC">
              <w:rPr>
                <w:b w:val="0"/>
                <w:sz w:val="24"/>
                <w:szCs w:val="24"/>
                <w:lang w:val="en-GB"/>
              </w:rPr>
              <w:t xml:space="preserve"> the main part and cool down and the aspects of selecting their basic movements.</w:t>
            </w:r>
          </w:p>
          <w:p w:rsidR="00447421" w:rsidRPr="00EE47EC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ways of planning coordination exercises with and without a ball.</w:t>
            </w:r>
          </w:p>
          <w:p w:rsidR="00447421" w:rsidRPr="00EE47EC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ways of using coordination ladder.</w:t>
            </w:r>
          </w:p>
          <w:p w:rsidR="00447421" w:rsidRPr="00EE47EC" w:rsidRDefault="007A5C90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 xml:space="preserve">The preparatory games and leading </w:t>
            </w:r>
            <w:r w:rsidR="00062628" w:rsidRPr="00EE47EC">
              <w:rPr>
                <w:b w:val="0"/>
                <w:sz w:val="24"/>
                <w:szCs w:val="24"/>
                <w:lang w:val="en-GB"/>
              </w:rPr>
              <w:t>exercises of the technical movements with a ball.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ways of choosing games.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ways of choosing teaching form.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ways of choosing match games used during trainings.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lastRenderedPageBreak/>
              <w:t>The ways of teaching attack and defence.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Match games on trainings with tactical limitations.</w:t>
            </w:r>
          </w:p>
          <w:p w:rsidR="00062628" w:rsidRPr="00EE47EC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possibility of using tactical instructions during match games.</w:t>
            </w:r>
          </w:p>
          <w:p w:rsidR="00062628" w:rsidRPr="00EE47EC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Solving the fixed game situations tactically and technically.</w:t>
            </w:r>
          </w:p>
          <w:p w:rsidR="004F5438" w:rsidRPr="00EE47EC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characteristics of trainer-player interaction.</w:t>
            </w:r>
          </w:p>
          <w:p w:rsidR="003C2A64" w:rsidRPr="00EE47EC" w:rsidRDefault="004F5438" w:rsidP="004662D8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EE47EC">
              <w:rPr>
                <w:b w:val="0"/>
                <w:sz w:val="24"/>
                <w:szCs w:val="24"/>
                <w:lang w:val="en-GB"/>
              </w:rPr>
              <w:t>The leading, teaching, motivational and communicational style of the trainer.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rPr>
                <w:sz w:val="24"/>
                <w:lang w:val="en-GB"/>
              </w:rPr>
            </w:pPr>
            <w:r w:rsidRPr="00EE47EC">
              <w:rPr>
                <w:rStyle w:val="Szvegtrzs2Char"/>
                <w:sz w:val="24"/>
                <w:lang w:val="en-GB"/>
              </w:rPr>
              <w:t>15. Mid-semester works</w:t>
            </w:r>
          </w:p>
          <w:p w:rsidR="00666AA6" w:rsidRPr="00EE47EC" w:rsidRDefault="009D7A8A" w:rsidP="009D7A8A">
            <w:pPr>
              <w:rPr>
                <w:sz w:val="24"/>
                <w:lang w:val="en-GB"/>
              </w:rPr>
            </w:pPr>
            <w:r w:rsidRPr="00EE47EC">
              <w:rPr>
                <w:sz w:val="24"/>
                <w:lang w:val="en-GB"/>
              </w:rPr>
              <w:t>For all trainings students are required to make a training plan which should be checked by the trainers of the age group in advance. Active participation in holding trainings is also a must.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sz w:val="24"/>
                <w:lang w:val="en-GB"/>
              </w:rPr>
              <w:t xml:space="preserve">16. Course requirements and grading </w:t>
            </w:r>
          </w:p>
          <w:p w:rsidR="00D0730F" w:rsidRPr="00EE47EC" w:rsidRDefault="009D7A8A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After holding a training students have to elaborate on whether the aims of their training were achieved.</w:t>
            </w:r>
            <w:r w:rsidRPr="00EE47EC">
              <w:rPr>
                <w:rStyle w:val="Szvegtrzs2Char"/>
                <w:b w:val="0"/>
                <w:sz w:val="24"/>
                <w:lang w:val="en-GB"/>
              </w:rPr>
              <w:br/>
              <w:t>Aspects of evaluation:</w:t>
            </w:r>
            <w:r w:rsidRPr="00EE47EC">
              <w:rPr>
                <w:rStyle w:val="Szvegtrzs2Char"/>
                <w:b w:val="0"/>
                <w:sz w:val="24"/>
                <w:lang w:val="en-GB"/>
              </w:rPr>
              <w:br/>
              <w:t xml:space="preserve">Achieving </w:t>
            </w:r>
            <w:r w:rsidR="00D0730F" w:rsidRPr="00EE47EC">
              <w:rPr>
                <w:rStyle w:val="Szvegtrzs2Char"/>
                <w:b w:val="0"/>
                <w:sz w:val="24"/>
                <w:lang w:val="en-GB"/>
              </w:rPr>
              <w:t>the aims of the exercises of the training plan-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teaching methods of tactical and technical movements and the correct teaching form related to them.</w:t>
            </w:r>
          </w:p>
          <w:p w:rsidR="00D0730F" w:rsidRPr="00EE47EC" w:rsidRDefault="00F748D0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usage of  preparatory games and leading exercises.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accurate usage of age-d</w:t>
            </w:r>
            <w:r w:rsidR="009B6D95" w:rsidRPr="00EE47EC">
              <w:rPr>
                <w:rStyle w:val="Szvegtrzs2Char"/>
                <w:b w:val="0"/>
                <w:sz w:val="24"/>
                <w:lang w:val="en-GB"/>
              </w:rPr>
              <w:t xml:space="preserve">ependent loading </w:t>
            </w:r>
            <w:r w:rsidRPr="00EE47EC">
              <w:rPr>
                <w:rStyle w:val="Szvegtrzs2Char"/>
                <w:b w:val="0"/>
                <w:sz w:val="24"/>
                <w:lang w:val="en-GB"/>
              </w:rPr>
              <w:t>components.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accurate usage of the technical terms and drawings of football.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 xml:space="preserve">Paying attention to the well-structured gradualism of exercises 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leading, teaching, motivational and communicational style of the student.</w:t>
            </w:r>
          </w:p>
          <w:p w:rsidR="00D0730F" w:rsidRPr="00EE47EC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>The confidence and the conflict managing skills of the student.</w:t>
            </w:r>
          </w:p>
          <w:p w:rsidR="00666AA6" w:rsidRPr="00EE47EC" w:rsidRDefault="00D0730F" w:rsidP="004662D8">
            <w:pPr>
              <w:rPr>
                <w:sz w:val="24"/>
                <w:lang w:val="en-GB"/>
              </w:rPr>
            </w:pPr>
            <w:r w:rsidRPr="00EE47EC">
              <w:rPr>
                <w:rStyle w:val="Szvegtrzs2Char"/>
                <w:b w:val="0"/>
                <w:sz w:val="24"/>
                <w:lang w:val="en-GB"/>
              </w:rPr>
              <w:t xml:space="preserve">The </w:t>
            </w:r>
            <w:r w:rsidR="004662D8" w:rsidRPr="00EE47EC">
              <w:rPr>
                <w:rStyle w:val="Szvegtrzs2Char"/>
                <w:b w:val="0"/>
                <w:sz w:val="24"/>
                <w:lang w:val="en-GB"/>
              </w:rPr>
              <w:t>sport technic</w:t>
            </w:r>
            <w:r w:rsidR="005B23CD" w:rsidRPr="00EE47EC">
              <w:rPr>
                <w:rStyle w:val="Szvegtrzs2Char"/>
                <w:b w:val="0"/>
                <w:sz w:val="24"/>
                <w:lang w:val="en-GB"/>
              </w:rPr>
              <w:t>al and pedagogical competence of the student.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883" w:rsidRPr="00EE47EC" w:rsidRDefault="006A2883" w:rsidP="006A2883">
            <w:pPr>
              <w:autoSpaceDE/>
              <w:rPr>
                <w:b/>
                <w:bCs/>
                <w:sz w:val="24"/>
                <w:lang w:val="en-GB"/>
              </w:rPr>
            </w:pPr>
            <w:r w:rsidRPr="00EE47EC">
              <w:rPr>
                <w:b/>
                <w:bCs/>
                <w:sz w:val="24"/>
                <w:lang w:val="en-GB"/>
              </w:rPr>
              <w:t>17. List of readings</w:t>
            </w:r>
          </w:p>
          <w:p w:rsidR="001A343B" w:rsidRPr="003409D3" w:rsidRDefault="001A343B" w:rsidP="001A343B">
            <w:pPr>
              <w:rPr>
                <w:sz w:val="24"/>
              </w:rPr>
            </w:pPr>
            <w:r w:rsidRPr="003409D3">
              <w:rPr>
                <w:sz w:val="24"/>
              </w:rPr>
              <w:t>1. Andrew Latham (2016): Soccer Smarts for Kids: 60 Skills, Strategies and Secrets. Rockridge Press</w:t>
            </w:r>
            <w:r w:rsidR="00E70052">
              <w:rPr>
                <w:sz w:val="24"/>
              </w:rPr>
              <w:t>.</w:t>
            </w:r>
            <w:r w:rsidRPr="003409D3">
              <w:rPr>
                <w:sz w:val="24"/>
              </w:rPr>
              <w:t xml:space="preserve"> </w:t>
            </w:r>
          </w:p>
          <w:p w:rsidR="001A343B" w:rsidRPr="003409D3" w:rsidRDefault="001A343B" w:rsidP="001A343B">
            <w:pPr>
              <w:rPr>
                <w:sz w:val="24"/>
              </w:rPr>
            </w:pPr>
            <w:r w:rsidRPr="003409D3">
              <w:rPr>
                <w:sz w:val="24"/>
              </w:rPr>
              <w:t>2. Clive Gifford - John Malam (2016): The Complete Book of  Soccer. Human Kinetics</w:t>
            </w:r>
            <w:r w:rsidR="00E70052">
              <w:rPr>
                <w:sz w:val="24"/>
              </w:rPr>
              <w:t>.</w:t>
            </w:r>
          </w:p>
          <w:p w:rsidR="001A343B" w:rsidRPr="003409D3" w:rsidRDefault="001A343B" w:rsidP="001A343B">
            <w:pPr>
              <w:adjustRightInd w:val="0"/>
              <w:rPr>
                <w:sz w:val="24"/>
              </w:rPr>
            </w:pPr>
            <w:r w:rsidRPr="003409D3">
              <w:rPr>
                <w:sz w:val="24"/>
              </w:rPr>
              <w:t>3. Rinus Michels (2013): Teambilding. The Road to Success. Reedswain</w:t>
            </w:r>
            <w:r w:rsidR="00E70052">
              <w:rPr>
                <w:sz w:val="24"/>
              </w:rPr>
              <w:t>.</w:t>
            </w:r>
          </w:p>
          <w:p w:rsidR="001A343B" w:rsidRPr="003409D3" w:rsidRDefault="001A343B" w:rsidP="001A343B">
            <w:pPr>
              <w:rPr>
                <w:sz w:val="24"/>
              </w:rPr>
            </w:pPr>
            <w:r w:rsidRPr="003409D3">
              <w:rPr>
                <w:sz w:val="24"/>
              </w:rPr>
              <w:t>4. Timothy Mulqueen - Michael Woitalla (2010): The Complete Soccer Goalkeeper. Human Kinetics</w:t>
            </w:r>
            <w:r w:rsidR="00E70052">
              <w:rPr>
                <w:sz w:val="24"/>
              </w:rPr>
              <w:t>.</w:t>
            </w:r>
          </w:p>
          <w:p w:rsidR="00666AA6" w:rsidRPr="004D1DEA" w:rsidRDefault="001A343B" w:rsidP="003409D3">
            <w:pPr>
              <w:rPr>
                <w:sz w:val="24"/>
              </w:rPr>
            </w:pPr>
            <w:r w:rsidRPr="003409D3">
              <w:rPr>
                <w:sz w:val="24"/>
              </w:rPr>
              <w:t>5. Tony Strudwick (ed. 2017): Soccer Science. Human Kinetics</w:t>
            </w:r>
            <w:r w:rsidR="00E70052">
              <w:rPr>
                <w:sz w:val="24"/>
              </w:rPr>
              <w:t>.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EE47EC" w:rsidRDefault="00666AA6" w:rsidP="00487706">
            <w:pPr>
              <w:pStyle w:val="Szvegtrzs21"/>
              <w:rPr>
                <w:sz w:val="24"/>
                <w:szCs w:val="24"/>
                <w:lang w:val="en-GB"/>
              </w:rPr>
            </w:pPr>
            <w:r w:rsidRPr="00EE47EC">
              <w:rPr>
                <w:sz w:val="24"/>
                <w:szCs w:val="24"/>
                <w:lang w:val="en-GB"/>
              </w:rPr>
              <w:t>18. Recommended texts</w:t>
            </w:r>
            <w:r w:rsidR="007C0487" w:rsidRPr="00EE47EC">
              <w:rPr>
                <w:sz w:val="24"/>
                <w:szCs w:val="24"/>
                <w:lang w:val="en-GB"/>
              </w:rPr>
              <w:t>, further readings</w:t>
            </w:r>
            <w:r w:rsidRPr="00EE47EC">
              <w:rPr>
                <w:sz w:val="24"/>
                <w:szCs w:val="24"/>
                <w:lang w:val="en-GB"/>
              </w:rPr>
              <w:t xml:space="preserve"> </w:t>
            </w:r>
          </w:p>
          <w:p w:rsidR="003409D3" w:rsidRPr="003409D3" w:rsidRDefault="003409D3" w:rsidP="003409D3">
            <w:pPr>
              <w:rPr>
                <w:sz w:val="24"/>
              </w:rPr>
            </w:pPr>
            <w:r w:rsidRPr="003409D3">
              <w:rPr>
                <w:sz w:val="24"/>
              </w:rPr>
              <w:t>1. Alan Hargreaves - Richard Bate (2010): Skills &amp; Strategies for Coaching Soccer. Human Kinetics</w:t>
            </w:r>
            <w:r w:rsidR="00E70052">
              <w:rPr>
                <w:sz w:val="24"/>
              </w:rPr>
              <w:t>.</w:t>
            </w:r>
          </w:p>
          <w:p w:rsidR="003409D3" w:rsidRPr="003409D3" w:rsidRDefault="003409D3" w:rsidP="003409D3">
            <w:pPr>
              <w:adjustRightInd w:val="0"/>
              <w:rPr>
                <w:sz w:val="24"/>
              </w:rPr>
            </w:pPr>
            <w:r w:rsidRPr="003409D3">
              <w:rPr>
                <w:sz w:val="24"/>
              </w:rPr>
              <w:t>2. Danny Mielke (2003): Soccer Fundamentals. Human Kinetics</w:t>
            </w:r>
            <w:r w:rsidR="00E70052">
              <w:rPr>
                <w:sz w:val="24"/>
              </w:rPr>
              <w:t>.</w:t>
            </w:r>
          </w:p>
          <w:p w:rsidR="003409D3" w:rsidRPr="003409D3" w:rsidRDefault="003409D3" w:rsidP="003409D3">
            <w:pPr>
              <w:rPr>
                <w:sz w:val="24"/>
              </w:rPr>
            </w:pPr>
            <w:r w:rsidRPr="003409D3">
              <w:rPr>
                <w:sz w:val="24"/>
              </w:rPr>
              <w:t>3. Donald T. Kirkendall (2011): Soccer Anatomy. Human Kinetics</w:t>
            </w:r>
            <w:r w:rsidR="00E70052">
              <w:rPr>
                <w:sz w:val="24"/>
              </w:rPr>
              <w:t>.</w:t>
            </w:r>
          </w:p>
          <w:p w:rsidR="007C0487" w:rsidRPr="00EE47EC" w:rsidRDefault="003409D3" w:rsidP="003409D3">
            <w:pPr>
              <w:autoSpaceDE/>
              <w:rPr>
                <w:sz w:val="24"/>
                <w:lang w:val="en-GB"/>
              </w:rPr>
            </w:pPr>
            <w:r w:rsidRPr="003409D3">
              <w:rPr>
                <w:sz w:val="24"/>
              </w:rPr>
              <w:t>4. Nelson McAvoy (1998): Teaching Soccer Fundamentals. Human Kinetics</w:t>
            </w:r>
            <w:r w:rsidR="00E70052">
              <w:rPr>
                <w:sz w:val="24"/>
              </w:rPr>
              <w:t>.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EE47EC" w:rsidRDefault="00666AA6">
            <w:pPr>
              <w:rPr>
                <w:sz w:val="24"/>
                <w:lang w:val="en-GB"/>
              </w:rPr>
            </w:pPr>
            <w:r w:rsidRPr="00EE47EC">
              <w:rPr>
                <w:b/>
                <w:bCs/>
                <w:sz w:val="24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EE47EC" w:rsidRDefault="008129A8" w:rsidP="000100F4">
            <w:pPr>
              <w:jc w:val="center"/>
              <w:rPr>
                <w:b/>
                <w:sz w:val="24"/>
                <w:lang w:val="en-GB"/>
              </w:rPr>
            </w:pPr>
            <w:r w:rsidRPr="00EE47EC">
              <w:rPr>
                <w:sz w:val="24"/>
                <w:lang w:val="en-GB"/>
              </w:rPr>
              <w:t>03.</w:t>
            </w:r>
            <w:r w:rsidR="008B48A5" w:rsidRPr="00EE47EC">
              <w:rPr>
                <w:sz w:val="24"/>
                <w:lang w:val="en-GB"/>
              </w:rPr>
              <w:t xml:space="preserve"> </w:t>
            </w:r>
            <w:r w:rsidRPr="00EE47EC">
              <w:rPr>
                <w:sz w:val="24"/>
                <w:lang w:val="en-GB"/>
              </w:rPr>
              <w:t>03.</w:t>
            </w:r>
            <w:r w:rsidR="008B48A5" w:rsidRPr="00EE47EC">
              <w:rPr>
                <w:sz w:val="24"/>
                <w:lang w:val="en-GB"/>
              </w:rPr>
              <w:t xml:space="preserve"> </w:t>
            </w:r>
            <w:r w:rsidR="001154D6" w:rsidRPr="00EE47EC">
              <w:rPr>
                <w:sz w:val="24"/>
                <w:lang w:val="en-GB"/>
              </w:rPr>
              <w:t>20</w:t>
            </w:r>
            <w:r w:rsidR="000100F4" w:rsidRPr="00EE47EC">
              <w:rPr>
                <w:sz w:val="24"/>
                <w:lang w:val="en-GB"/>
              </w:rPr>
              <w:t>17</w:t>
            </w:r>
            <w:r w:rsidRPr="00EE47EC">
              <w:rPr>
                <w:sz w:val="24"/>
                <w:lang w:val="en-GB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EE47EC">
              <w:rPr>
                <w:b/>
                <w:sz w:val="24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1F188B">
            <w:pPr>
              <w:jc w:val="center"/>
              <w:rPr>
                <w:sz w:val="24"/>
                <w:lang w:val="en-GB"/>
              </w:rPr>
            </w:pPr>
            <w:r w:rsidRPr="00EE47EC">
              <w:rPr>
                <w:sz w:val="24"/>
                <w:lang w:val="en-GB"/>
              </w:rPr>
              <w:t>Árpád KULCSÁR</w:t>
            </w:r>
          </w:p>
          <w:p w:rsidR="00666AA6" w:rsidRPr="00EE47EC" w:rsidRDefault="00666AA6">
            <w:pPr>
              <w:jc w:val="center"/>
              <w:rPr>
                <w:sz w:val="24"/>
                <w:lang w:val="en-GB"/>
              </w:rPr>
            </w:pPr>
            <w:r w:rsidRPr="00EE47EC">
              <w:rPr>
                <w:sz w:val="24"/>
                <w:lang w:val="en-GB"/>
              </w:rPr>
              <w:t>responsible teacher</w:t>
            </w: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EE47EC">
              <w:rPr>
                <w:b/>
                <w:bCs/>
                <w:sz w:val="24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EE47EC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EE47EC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E47EC" w:rsidRDefault="007C0487" w:rsidP="00487706">
            <w:pPr>
              <w:jc w:val="center"/>
              <w:rPr>
                <w:sz w:val="24"/>
                <w:lang w:val="en-GB"/>
              </w:rPr>
            </w:pPr>
            <w:r w:rsidRPr="00EE47EC">
              <w:rPr>
                <w:sz w:val="24"/>
                <w:lang w:val="en-GB"/>
              </w:rPr>
              <w:t xml:space="preserve">Dr. </w:t>
            </w:r>
            <w:r w:rsidR="00487706" w:rsidRPr="00EE47EC">
              <w:rPr>
                <w:sz w:val="24"/>
                <w:lang w:val="en-GB"/>
              </w:rPr>
              <w:t>Márk VÁCZI</w:t>
            </w:r>
            <w:r w:rsidR="00666AA6" w:rsidRPr="00EE47EC">
              <w:rPr>
                <w:sz w:val="24"/>
                <w:lang w:val="en-GB"/>
              </w:rPr>
              <w:br/>
            </w:r>
            <w:r w:rsidRPr="00EE47EC">
              <w:rPr>
                <w:sz w:val="24"/>
                <w:lang w:val="en-GB"/>
              </w:rPr>
              <w:t>program supervisor</w:t>
            </w:r>
            <w:r w:rsidR="00666AA6" w:rsidRPr="00EE47EC">
              <w:rPr>
                <w:sz w:val="24"/>
                <w:lang w:val="en-GB"/>
              </w:rPr>
              <w:t xml:space="preserve"> </w:t>
            </w:r>
          </w:p>
        </w:tc>
      </w:tr>
    </w:tbl>
    <w:p w:rsidR="00666AA6" w:rsidRPr="00EE47EC" w:rsidRDefault="00666AA6">
      <w:pPr>
        <w:rPr>
          <w:sz w:val="24"/>
          <w:lang w:val="en-GB"/>
        </w:rPr>
      </w:pPr>
    </w:p>
    <w:sectPr w:rsidR="00666AA6" w:rsidRPr="00EE47EC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7C" w:rsidRDefault="005F007C">
      <w:r>
        <w:separator/>
      </w:r>
    </w:p>
  </w:endnote>
  <w:endnote w:type="continuationSeparator" w:id="0">
    <w:p w:rsidR="005F007C" w:rsidRDefault="005F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7C" w:rsidRDefault="005F007C">
      <w:r>
        <w:separator/>
      </w:r>
    </w:p>
  </w:footnote>
  <w:footnote w:type="continuationSeparator" w:id="0">
    <w:p w:rsidR="005F007C" w:rsidRDefault="005F0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1A4E7F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27BAB"/>
    <w:rsid w:val="00062628"/>
    <w:rsid w:val="00094030"/>
    <w:rsid w:val="00107F9D"/>
    <w:rsid w:val="001154D6"/>
    <w:rsid w:val="00170FC7"/>
    <w:rsid w:val="001A343B"/>
    <w:rsid w:val="001A4E7F"/>
    <w:rsid w:val="001E3292"/>
    <w:rsid w:val="001E5B28"/>
    <w:rsid w:val="001F188B"/>
    <w:rsid w:val="002613D0"/>
    <w:rsid w:val="00295927"/>
    <w:rsid w:val="002A34CC"/>
    <w:rsid w:val="002B022E"/>
    <w:rsid w:val="0030742A"/>
    <w:rsid w:val="003409D3"/>
    <w:rsid w:val="003B24AF"/>
    <w:rsid w:val="003C2A64"/>
    <w:rsid w:val="003F00C3"/>
    <w:rsid w:val="00447421"/>
    <w:rsid w:val="004662D8"/>
    <w:rsid w:val="00487706"/>
    <w:rsid w:val="004D1DEA"/>
    <w:rsid w:val="004E203A"/>
    <w:rsid w:val="004F5438"/>
    <w:rsid w:val="00511A22"/>
    <w:rsid w:val="00580334"/>
    <w:rsid w:val="005B23CD"/>
    <w:rsid w:val="005C6ABD"/>
    <w:rsid w:val="005F007C"/>
    <w:rsid w:val="00620D2F"/>
    <w:rsid w:val="006233D7"/>
    <w:rsid w:val="00666AA6"/>
    <w:rsid w:val="006965B3"/>
    <w:rsid w:val="006A2883"/>
    <w:rsid w:val="007230D0"/>
    <w:rsid w:val="00737870"/>
    <w:rsid w:val="00773EAA"/>
    <w:rsid w:val="00792A2C"/>
    <w:rsid w:val="007A5C90"/>
    <w:rsid w:val="007C0487"/>
    <w:rsid w:val="007D6A24"/>
    <w:rsid w:val="007F3C05"/>
    <w:rsid w:val="008129A8"/>
    <w:rsid w:val="00830D3F"/>
    <w:rsid w:val="00880CC9"/>
    <w:rsid w:val="008B48A5"/>
    <w:rsid w:val="00922674"/>
    <w:rsid w:val="00956E58"/>
    <w:rsid w:val="00962AF4"/>
    <w:rsid w:val="009B0D49"/>
    <w:rsid w:val="009B6D95"/>
    <w:rsid w:val="009D7A8A"/>
    <w:rsid w:val="009F306E"/>
    <w:rsid w:val="00A10161"/>
    <w:rsid w:val="00A3345D"/>
    <w:rsid w:val="00A637DF"/>
    <w:rsid w:val="00B001C3"/>
    <w:rsid w:val="00C35FE7"/>
    <w:rsid w:val="00C505A4"/>
    <w:rsid w:val="00C70918"/>
    <w:rsid w:val="00D0730F"/>
    <w:rsid w:val="00D627DB"/>
    <w:rsid w:val="00DB1436"/>
    <w:rsid w:val="00DF4569"/>
    <w:rsid w:val="00E044F6"/>
    <w:rsid w:val="00E04DFC"/>
    <w:rsid w:val="00E24182"/>
    <w:rsid w:val="00E26A17"/>
    <w:rsid w:val="00E319DC"/>
    <w:rsid w:val="00E70052"/>
    <w:rsid w:val="00EB4936"/>
    <w:rsid w:val="00EE47EC"/>
    <w:rsid w:val="00EF14B4"/>
    <w:rsid w:val="00F57FCD"/>
    <w:rsid w:val="00F748D0"/>
    <w:rsid w:val="00FB0680"/>
    <w:rsid w:val="00FB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2017-05-15T08:16:00Z</dcterms:created>
  <dcterms:modified xsi:type="dcterms:W3CDTF">2017-05-15T08:16:00Z</dcterms:modified>
</cp:coreProperties>
</file>